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F1EE8B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815EA" w:rsidRPr="007815EA">
        <w:rPr>
          <w:rFonts w:eastAsia="Times New Roman" w:cs="Times New Roman"/>
          <w:b/>
          <w:lang w:eastAsia="cs-CZ"/>
        </w:rPr>
        <w:t>„Pravidelný servis, revize a údržba VZT a klimatizace na objektech pro obvod OŘ PHA 2025–2027“</w:t>
      </w:r>
      <w:r w:rsidRPr="007815EA">
        <w:rPr>
          <w:rFonts w:eastAsia="Times New Roman" w:cs="Times New Roman"/>
          <w:lang w:eastAsia="cs-CZ"/>
        </w:rPr>
        <w:t xml:space="preserve">, č.j. </w:t>
      </w:r>
      <w:r w:rsidR="007815EA" w:rsidRPr="007815EA">
        <w:rPr>
          <w:rFonts w:eastAsia="Times New Roman" w:cs="Times New Roman"/>
          <w:lang w:eastAsia="cs-CZ"/>
        </w:rPr>
        <w:t>2489</w:t>
      </w:r>
      <w:r w:rsidR="007815EA" w:rsidRPr="007815EA">
        <w:rPr>
          <w:rFonts w:eastAsia="Times New Roman" w:cs="Times New Roman"/>
          <w:lang w:eastAsia="cs-CZ"/>
        </w:rPr>
        <w:t>1</w:t>
      </w:r>
      <w:r w:rsidR="007815EA" w:rsidRPr="007815EA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815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815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15E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43EDE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7A76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EF7A7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2025-06-04T09:17:00Z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